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A7" w:rsidRPr="00CE7FAB" w:rsidRDefault="00C541A7" w:rsidP="00CE7FAB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b/>
          <w:bCs/>
          <w:color w:val="777777"/>
          <w:kern w:val="36"/>
          <w:sz w:val="16"/>
          <w:szCs w:val="16"/>
        </w:rPr>
      </w:pPr>
      <w:r w:rsidRPr="00CE7FAB">
        <w:rPr>
          <w:rFonts w:ascii="Arial" w:hAnsi="Arial" w:cs="Arial"/>
          <w:b/>
          <w:bCs/>
          <w:color w:val="777777"/>
          <w:kern w:val="36"/>
          <w:sz w:val="16"/>
          <w:szCs w:val="16"/>
        </w:rPr>
        <w:t>(347)</w:t>
      </w:r>
      <w:r>
        <w:rPr>
          <w:rFonts w:ascii="Arial" w:hAnsi="Arial" w:cs="Arial"/>
          <w:b/>
          <w:bCs/>
          <w:color w:val="777777"/>
          <w:kern w:val="36"/>
          <w:sz w:val="16"/>
          <w:szCs w:val="16"/>
        </w:rPr>
        <w:t xml:space="preserve"> 254-96-36, (962) </w:t>
      </w:r>
      <w:r w:rsidRPr="00CE7FAB">
        <w:rPr>
          <w:rFonts w:ascii="Arial" w:hAnsi="Arial" w:cs="Arial"/>
          <w:b/>
          <w:bCs/>
          <w:color w:val="777777"/>
          <w:kern w:val="36"/>
          <w:sz w:val="16"/>
          <w:szCs w:val="16"/>
        </w:rPr>
        <w:t>519-25-85</w:t>
      </w:r>
    </w:p>
    <w:p w:rsidR="00C541A7" w:rsidRDefault="00C541A7" w:rsidP="00B71FA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0F2C85">
        <w:rPr>
          <w:rFonts w:ascii="Times New Roman" w:hAnsi="Times New Roman"/>
          <w:b/>
          <w:bCs/>
          <w:kern w:val="36"/>
          <w:sz w:val="48"/>
          <w:szCs w:val="48"/>
        </w:rPr>
        <w:t>ООО НПИ «ГЕНЕРАЦИЯ»</w:t>
      </w:r>
    </w:p>
    <w:p w:rsidR="00C541A7" w:rsidRPr="000F2C85" w:rsidRDefault="00C541A7" w:rsidP="00B71FA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0"/>
          <w:szCs w:val="20"/>
        </w:rPr>
      </w:pPr>
      <w:r w:rsidRPr="000F2C85">
        <w:rPr>
          <w:rFonts w:ascii="Times New Roman" w:hAnsi="Times New Roman"/>
          <w:bCs/>
          <w:kern w:val="36"/>
          <w:sz w:val="20"/>
          <w:szCs w:val="20"/>
        </w:rPr>
        <w:t>________________________________________</w:t>
      </w:r>
      <w:r>
        <w:rPr>
          <w:rFonts w:ascii="Times New Roman" w:hAnsi="Times New Roman"/>
          <w:bCs/>
          <w:kern w:val="36"/>
          <w:sz w:val="20"/>
          <w:szCs w:val="20"/>
        </w:rPr>
        <w:t>__________________________________________________________</w:t>
      </w:r>
      <w:r w:rsidRPr="000F2C85">
        <w:rPr>
          <w:rFonts w:ascii="Times New Roman" w:hAnsi="Times New Roman"/>
          <w:bCs/>
          <w:kern w:val="36"/>
          <w:sz w:val="20"/>
          <w:szCs w:val="20"/>
        </w:rPr>
        <w:t>_</w:t>
      </w:r>
    </w:p>
    <w:p w:rsidR="00C541A7" w:rsidRPr="00392FFB" w:rsidRDefault="00C541A7" w:rsidP="00B71FAD">
      <w:pPr>
        <w:spacing w:before="100" w:beforeAutospacing="1" w:after="100" w:afterAutospacing="1" w:line="240" w:lineRule="auto"/>
        <w:outlineLvl w:val="0"/>
        <w:rPr>
          <w:rFonts w:ascii="Arial" w:hAnsi="Arial" w:cs="Arial"/>
          <w:bCs/>
          <w:kern w:val="36"/>
          <w:sz w:val="16"/>
          <w:szCs w:val="16"/>
        </w:rPr>
      </w:pPr>
      <w:r w:rsidRPr="00B71FAD">
        <w:rPr>
          <w:rFonts w:ascii="Arial" w:hAnsi="Arial" w:cs="Arial"/>
          <w:b/>
          <w:bCs/>
          <w:kern w:val="36"/>
          <w:sz w:val="16"/>
          <w:szCs w:val="16"/>
        </w:rPr>
        <w:t>Поля отмеченные</w:t>
      </w:r>
      <w:r>
        <w:rPr>
          <w:rFonts w:ascii="Arial" w:hAnsi="Arial" w:cs="Arial"/>
          <w:bCs/>
          <w:kern w:val="36"/>
          <w:sz w:val="16"/>
          <w:szCs w:val="16"/>
        </w:rPr>
        <w:t xml:space="preserve"> </w:t>
      </w:r>
      <w:r w:rsidRPr="00B71FAD">
        <w:rPr>
          <w:rFonts w:ascii="Arial" w:hAnsi="Arial" w:cs="Arial"/>
          <w:b/>
          <w:bCs/>
          <w:color w:val="FF0000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B71FAD">
        <w:rPr>
          <w:rFonts w:ascii="Arial" w:hAnsi="Arial" w:cs="Arial"/>
          <w:b/>
          <w:bCs/>
          <w:color w:val="000000"/>
          <w:sz w:val="16"/>
          <w:szCs w:val="16"/>
        </w:rPr>
        <w:t>обязательны для заполнения</w:t>
      </w:r>
    </w:p>
    <w:p w:rsidR="00C541A7" w:rsidRDefault="00C541A7" w:rsidP="000F2C8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548DD4"/>
          <w:kern w:val="36"/>
          <w:sz w:val="32"/>
          <w:szCs w:val="32"/>
        </w:rPr>
      </w:pPr>
    </w:p>
    <w:p w:rsidR="00C541A7" w:rsidRPr="000F2C85" w:rsidRDefault="00C541A7" w:rsidP="000F2C8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548DD4"/>
          <w:kern w:val="36"/>
          <w:sz w:val="32"/>
          <w:szCs w:val="32"/>
        </w:rPr>
      </w:pPr>
      <w:r>
        <w:rPr>
          <w:rFonts w:ascii="Times New Roman" w:hAnsi="Times New Roman"/>
          <w:b/>
          <w:bCs/>
          <w:color w:val="548DD4"/>
          <w:kern w:val="36"/>
          <w:sz w:val="32"/>
          <w:szCs w:val="32"/>
        </w:rPr>
        <w:t>ОПРОСНЫЙ ЛИСТ</w:t>
      </w:r>
    </w:p>
    <w:p w:rsidR="00C541A7" w:rsidRPr="00B8746D" w:rsidRDefault="00C541A7" w:rsidP="00B8746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474BA">
        <w:rPr>
          <w:rFonts w:ascii="Tahoma" w:hAnsi="Tahoma" w:cs="Tahoma"/>
          <w:sz w:val="24"/>
          <w:szCs w:val="24"/>
        </w:rPr>
        <w:pict>
          <v:rect id="_x0000_i1025" style="width:480pt;height:.75pt" o:hrpct="0" o:hralign="center" o:hrstd="t" o:hrnoshade="t" o:hr="t" fillcolor="#aca899" stroked="f"/>
        </w:pict>
      </w:r>
    </w:p>
    <w:p w:rsidR="00C541A7" w:rsidRPr="00B8746D" w:rsidRDefault="00C541A7" w:rsidP="00B8746D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B8746D">
        <w:rPr>
          <w:rFonts w:ascii="Arial" w:hAnsi="Arial" w:cs="Arial"/>
          <w:vanish/>
          <w:sz w:val="16"/>
          <w:szCs w:val="16"/>
        </w:rPr>
        <w:t>Начало формы</w:t>
      </w:r>
    </w:p>
    <w:tbl>
      <w:tblPr>
        <w:tblW w:w="8729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40"/>
        <w:gridCol w:w="2934"/>
        <w:gridCol w:w="1321"/>
        <w:gridCol w:w="2934"/>
      </w:tblGrid>
      <w:tr w:rsidR="00C541A7" w:rsidRPr="005625B9" w:rsidTr="00392FFB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ФИО:</w:t>
            </w:r>
            <w:r w:rsidRPr="00392FFB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392FF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1A7" w:rsidRPr="005625B9" w:rsidTr="00392FFB">
        <w:trPr>
          <w:trHeight w:val="468"/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Компания:</w:t>
            </w:r>
            <w:r w:rsidRPr="00392FFB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3.5pt;height:17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ИНН/КПП: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27" type="#_x0000_t75" style="width:103.5pt;height:17.25pt">
                  <v:imagedata r:id="rId6" o:title=""/>
                </v:shape>
              </w:pict>
            </w:r>
          </w:p>
        </w:tc>
      </w:tr>
      <w:tr w:rsidR="00C541A7" w:rsidRPr="005625B9" w:rsidTr="00392FFB">
        <w:trPr>
          <w:trHeight w:val="468"/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Телефон:</w:t>
            </w:r>
            <w:r w:rsidRPr="00392FFB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28" type="#_x0000_t75" style="width:103.5pt;height:17.25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  <w:r w:rsidRPr="00392FFB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29" type="#_x0000_t75" style="width:103.5pt;height:17.25pt">
                  <v:imagedata r:id="rId6" o:title=""/>
                </v:shape>
              </w:pict>
            </w:r>
          </w:p>
        </w:tc>
      </w:tr>
    </w:tbl>
    <w:p w:rsidR="00C541A7" w:rsidRPr="00B8746D" w:rsidRDefault="00C541A7" w:rsidP="00B8746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474BA">
        <w:rPr>
          <w:rFonts w:ascii="Tahoma" w:hAnsi="Tahoma" w:cs="Tahoma"/>
          <w:sz w:val="24"/>
          <w:szCs w:val="24"/>
        </w:rPr>
        <w:pict>
          <v:rect id="_x0000_i1030" style="width:480pt;height:.75pt" o:hrpct="0" o:hralign="center" o:hrstd="t" o:hrnoshade="t" o:hr="t" fillcolor="#aca899" stroked="f"/>
        </w:pict>
      </w:r>
    </w:p>
    <w:p w:rsidR="00C541A7" w:rsidRPr="000F2C85" w:rsidRDefault="00C541A7" w:rsidP="00B874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548DD4"/>
          <w:kern w:val="36"/>
          <w:sz w:val="32"/>
          <w:szCs w:val="32"/>
        </w:rPr>
      </w:pPr>
      <w:r w:rsidRPr="000F2C85">
        <w:rPr>
          <w:rFonts w:ascii="Times New Roman" w:hAnsi="Times New Roman"/>
          <w:b/>
          <w:bCs/>
          <w:color w:val="548DD4"/>
          <w:kern w:val="36"/>
          <w:sz w:val="32"/>
          <w:szCs w:val="32"/>
        </w:rPr>
        <w:t>ИСХОДНЫЕ ДАННЫЕ</w:t>
      </w:r>
    </w:p>
    <w:p w:rsidR="00C541A7" w:rsidRPr="00B8746D" w:rsidRDefault="00C541A7" w:rsidP="00B8746D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B8746D">
        <w:rPr>
          <w:rFonts w:ascii="Tahoma" w:hAnsi="Tahoma" w:cs="Tahoma"/>
          <w:b/>
          <w:bCs/>
          <w:sz w:val="24"/>
          <w:szCs w:val="24"/>
        </w:rPr>
        <w:t>1. Анализ воды (обязательные показатели)</w:t>
      </w:r>
    </w:p>
    <w:p w:rsidR="00C541A7" w:rsidRPr="00B8746D" w:rsidRDefault="00C541A7" w:rsidP="00B8746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474BA">
        <w:rPr>
          <w:rFonts w:ascii="Tahoma" w:hAnsi="Tahoma" w:cs="Tahoma"/>
          <w:sz w:val="24"/>
          <w:szCs w:val="24"/>
        </w:rPr>
        <w:pict>
          <v:rect id="_x0000_i1031" style="width:480pt;height:.75pt" o:hrpct="0" o:hralign="center" o:hrstd="t" o:hrnoshade="t" o:hr="t" fillcolor="#aca899" stroked="f"/>
        </w:pict>
      </w:r>
    </w:p>
    <w:tbl>
      <w:tblPr>
        <w:tblW w:w="42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765"/>
        <w:gridCol w:w="1114"/>
        <w:gridCol w:w="3543"/>
        <w:gridCol w:w="1114"/>
      </w:tblGrid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рН (водородный показатель):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32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Щелочность общая, мг-экв/л: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33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Железо общее,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34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Сухой остаток (или солесодержание),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35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Марганец,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36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Окисляемость перманганатная, мгО2/л: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37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Жесткость общая, мг-экв/л</w:t>
            </w:r>
            <w:r w:rsidRPr="00392FF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38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Мутность,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39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Карбонатная жесткость, мг-экв/л: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40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Цветность, град.: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41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Сульфатная жесткость, мг-экв/л: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42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Запах (вид запаха), баллов: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43" type="#_x0000_t75" style="width:49.5pt;height:17.25pt">
                  <v:imagedata r:id="rId7" o:title=""/>
                </v:shape>
              </w:pict>
            </w:r>
          </w:p>
        </w:tc>
      </w:tr>
    </w:tbl>
    <w:p w:rsidR="00C541A7" w:rsidRPr="00B8746D" w:rsidRDefault="00C541A7" w:rsidP="00B8746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474BA">
        <w:rPr>
          <w:rFonts w:ascii="Tahoma" w:hAnsi="Tahoma" w:cs="Tahoma"/>
          <w:sz w:val="24"/>
          <w:szCs w:val="24"/>
        </w:rPr>
        <w:pict>
          <v:rect id="_x0000_i1044" style="width:480pt;height:.75pt" o:hrpct="0" o:hralign="center" o:hrstd="t" o:hrnoshade="t" o:hr="t" fillcolor="#aca899" stroked="f"/>
        </w:pict>
      </w:r>
    </w:p>
    <w:p w:rsidR="00C541A7" w:rsidRPr="00B8746D" w:rsidRDefault="00C541A7" w:rsidP="00B8746D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B8746D">
        <w:rPr>
          <w:rFonts w:ascii="Tahoma" w:hAnsi="Tahoma" w:cs="Tahoma"/>
          <w:b/>
          <w:bCs/>
          <w:sz w:val="24"/>
          <w:szCs w:val="24"/>
        </w:rPr>
        <w:t>2. Анализ воды (дополнительные показатели)</w:t>
      </w:r>
    </w:p>
    <w:p w:rsidR="00C541A7" w:rsidRPr="00B8746D" w:rsidRDefault="00C541A7" w:rsidP="00B8746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474BA">
        <w:rPr>
          <w:rFonts w:ascii="Tahoma" w:hAnsi="Tahoma" w:cs="Tahoma"/>
          <w:sz w:val="24"/>
          <w:szCs w:val="24"/>
        </w:rPr>
        <w:pict>
          <v:rect id="_x0000_i1045" style="width:480pt;height:.75pt" o:hrpct="0" o:hralign="center" o:hrstd="t" o:hrnoshade="t" o:hr="t" fillcolor="#aca899" stroked="f"/>
        </w:pict>
      </w:r>
    </w:p>
    <w:tbl>
      <w:tblPr>
        <w:tblW w:w="42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838"/>
        <w:gridCol w:w="1188"/>
        <w:gridCol w:w="2322"/>
        <w:gridCol w:w="1188"/>
      </w:tblGrid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Железо (II)/Железо (III),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46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Аммоний NH4+,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47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Натрий+Калий Na+K,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48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Нитраты NO3-,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49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Кальций Ca, мг/л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(знать желательно</w:t>
            </w:r>
            <w:r w:rsidRPr="00392FF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50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Фтор F-,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51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Магний Mg, мг/л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(знать желательно</w:t>
            </w:r>
            <w:r w:rsidRPr="00392FF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52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Хлориды Cl-,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53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Кремний Si,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54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Сульфаты SO42-,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55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8746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Медь Cu, мг/л: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56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Коли-индекс (БГКП):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57" type="#_x0000_t75" style="width:49.5pt;height:17.25pt">
                  <v:imagedata r:id="rId7" o:title=""/>
                </v:shape>
              </w:pict>
            </w:r>
          </w:p>
        </w:tc>
      </w:tr>
    </w:tbl>
    <w:p w:rsidR="00C541A7" w:rsidRPr="00B8746D" w:rsidRDefault="00C541A7" w:rsidP="00B8746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474BA">
        <w:rPr>
          <w:rFonts w:ascii="Tahoma" w:hAnsi="Tahoma" w:cs="Tahoma"/>
          <w:sz w:val="24"/>
          <w:szCs w:val="24"/>
        </w:rPr>
        <w:pict>
          <v:rect id="_x0000_i1058" style="width:480pt;height:.75pt" o:hrpct="0" o:hralign="center" o:hrstd="t" o:hrnoshade="t" o:hr="t" fillcolor="#aca899" stroked="f"/>
        </w:pict>
      </w:r>
    </w:p>
    <w:p w:rsidR="00C541A7" w:rsidRPr="00B8746D" w:rsidRDefault="00C541A7" w:rsidP="00B8746D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B8746D">
        <w:rPr>
          <w:rFonts w:ascii="Tahoma" w:hAnsi="Tahoma" w:cs="Tahoma"/>
          <w:b/>
          <w:bCs/>
          <w:sz w:val="24"/>
          <w:szCs w:val="24"/>
        </w:rPr>
        <w:t>3. Установочные параметры</w:t>
      </w:r>
    </w:p>
    <w:p w:rsidR="00C541A7" w:rsidRPr="00B8746D" w:rsidRDefault="00C541A7" w:rsidP="00B8746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474BA">
        <w:rPr>
          <w:rFonts w:ascii="Tahoma" w:hAnsi="Tahoma" w:cs="Tahoma"/>
          <w:sz w:val="24"/>
          <w:szCs w:val="24"/>
        </w:rPr>
        <w:pict>
          <v:rect id="_x0000_i1059" style="width:480pt;height:.75pt" o:hrpct="0" o:hralign="center" o:hrstd="t" o:hrnoshade="t" o:hr="t" fillcolor="#aca899" stroked="f"/>
        </w:pict>
      </w:r>
    </w:p>
    <w:tbl>
      <w:tblPr>
        <w:tblW w:w="4556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8872"/>
        <w:gridCol w:w="278"/>
      </w:tblGrid>
      <w:tr w:rsidR="00C541A7" w:rsidRPr="005625B9" w:rsidTr="00B71FAD">
        <w:trPr>
          <w:trHeight w:val="622"/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Диаметр установочной трубы (мм)</w:t>
            </w:r>
            <w:r w:rsidRPr="00392FF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91DA1">
              <w:rPr>
                <w:rFonts w:ascii="Arial" w:hAnsi="Arial" w:cs="Arial"/>
                <w:sz w:val="18"/>
                <w:szCs w:val="18"/>
              </w:rPr>
              <w:t> </w:t>
            </w: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0" type="#_x0000_t75" style="width:49.5pt;height:17.25pt">
                  <v:imagedata r:id="rId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41A7" w:rsidRPr="00091DA1" w:rsidRDefault="00C541A7" w:rsidP="00B8746D">
      <w:pPr>
        <w:spacing w:after="0" w:line="240" w:lineRule="auto"/>
        <w:jc w:val="center"/>
        <w:rPr>
          <w:rFonts w:ascii="Arial" w:hAnsi="Arial" w:cs="Arial"/>
          <w:vanish/>
          <w:sz w:val="18"/>
          <w:szCs w:val="18"/>
        </w:rPr>
      </w:pPr>
    </w:p>
    <w:tbl>
      <w:tblPr>
        <w:tblW w:w="4504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434"/>
        <w:gridCol w:w="1807"/>
        <w:gridCol w:w="3691"/>
        <w:gridCol w:w="1114"/>
      </w:tblGrid>
      <w:tr w:rsidR="00C541A7" w:rsidRPr="005625B9" w:rsidTr="00B71FAD">
        <w:trPr>
          <w:trHeight w:val="364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Производительность подающего насоса, м3/час: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1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71FAD">
        <w:trPr>
          <w:trHeight w:val="351"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Давление в системе водоснабжения, номинальное/пиковое, атм: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2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71FAD">
        <w:trPr>
          <w:trHeight w:val="630"/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Пиковое водопотребление, м3/час:</w:t>
            </w:r>
          </w:p>
        </w:tc>
        <w:tc>
          <w:tcPr>
            <w:tcW w:w="999" w:type="pct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3" type="#_x0000_t75" style="width:49.5pt;height:17.25pt">
                  <v:imagedata r:id="rId7" o:title=""/>
                </v:shape>
              </w:pict>
            </w:r>
          </w:p>
        </w:tc>
        <w:tc>
          <w:tcPr>
            <w:tcW w:w="2040" w:type="pct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Среднее водопотребление, м3/сут: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4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71FAD">
        <w:trPr>
          <w:trHeight w:val="210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Характеристики объекта (для производственного/индивидуального водоснабжения):</w:t>
            </w:r>
          </w:p>
        </w:tc>
      </w:tr>
      <w:tr w:rsidR="00C541A7" w:rsidRPr="005625B9" w:rsidTr="00B71FAD">
        <w:trPr>
          <w:trHeight w:val="434"/>
          <w:tblCellSpacing w:w="0" w:type="dxa"/>
          <w:jc w:val="center"/>
        </w:trPr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- число точек водоразбора:</w:t>
            </w:r>
          </w:p>
        </w:tc>
        <w:tc>
          <w:tcPr>
            <w:tcW w:w="999" w:type="pct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5" type="#_x0000_t75" style="width:49.5pt;height:17.25pt">
                  <v:imagedata r:id="rId7" o:title=""/>
                </v:shape>
              </w:pict>
            </w:r>
          </w:p>
        </w:tc>
        <w:tc>
          <w:tcPr>
            <w:tcW w:w="2040" w:type="pct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- количество работающих/проживающих, постоянно/максимально, чел.:</w:t>
            </w:r>
          </w:p>
        </w:tc>
        <w:tc>
          <w:tcPr>
            <w:tcW w:w="0" w:type="auto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6" type="#_x0000_t75" style="width:49.5pt;height:17.25pt">
                  <v:imagedata r:id="rId7" o:title=""/>
                </v:shape>
              </w:pict>
            </w:r>
          </w:p>
        </w:tc>
      </w:tr>
      <w:tr w:rsidR="00C541A7" w:rsidRPr="005625B9" w:rsidTr="00B71FAD">
        <w:trPr>
          <w:trHeight w:val="532"/>
          <w:tblCellSpacing w:w="0" w:type="dxa"/>
          <w:jc w:val="center"/>
        </w:trPr>
        <w:tc>
          <w:tcPr>
            <w:tcW w:w="2345" w:type="pct"/>
            <w:gridSpan w:val="2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Материал и диаметр водопроводных труб</w:t>
            </w:r>
            <w:r w:rsidRPr="00392FF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55" w:type="pct"/>
            <w:gridSpan w:val="2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7" type="#_x0000_t75" style="width:159.75pt;height:17.25pt">
                  <v:imagedata r:id="rId8" o:title=""/>
                </v:shape>
              </w:pict>
            </w:r>
          </w:p>
        </w:tc>
      </w:tr>
      <w:tr w:rsidR="00C541A7" w:rsidRPr="005625B9" w:rsidTr="00B71FAD">
        <w:trPr>
          <w:trHeight w:val="351"/>
          <w:tblCellSpacing w:w="0" w:type="dxa"/>
          <w:jc w:val="center"/>
        </w:trPr>
        <w:tc>
          <w:tcPr>
            <w:tcW w:w="2345" w:type="pct"/>
            <w:gridSpan w:val="2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Другое:</w:t>
            </w:r>
          </w:p>
        </w:tc>
        <w:tc>
          <w:tcPr>
            <w:tcW w:w="2655" w:type="pct"/>
            <w:gridSpan w:val="2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8" type="#_x0000_t75" style="width:159.75pt;height:17.25pt">
                  <v:imagedata r:id="rId8" o:title=""/>
                </v:shape>
              </w:pict>
            </w:r>
          </w:p>
        </w:tc>
      </w:tr>
      <w:tr w:rsidR="00C541A7" w:rsidRPr="005625B9" w:rsidTr="00B71FAD">
        <w:trPr>
          <w:trHeight w:val="420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Водоисточник</w:t>
            </w:r>
            <w:r w:rsidRPr="00392FF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91DA1">
              <w:rPr>
                <w:rFonts w:ascii="Arial" w:hAnsi="Arial" w:cs="Arial"/>
                <w:sz w:val="18"/>
                <w:szCs w:val="18"/>
              </w:rPr>
              <w:t xml:space="preserve">  </w:t>
            </w: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69" type="#_x0000_t75" style="width:123pt;height:17.25pt">
                  <v:imagedata r:id="rId9" o:title=""/>
                </v:shape>
              </w:pict>
            </w:r>
          </w:p>
        </w:tc>
      </w:tr>
      <w:tr w:rsidR="00C541A7" w:rsidRPr="005625B9" w:rsidTr="00B71FAD">
        <w:trPr>
          <w:trHeight w:val="602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Назначение воды:</w:t>
            </w:r>
            <w:r w:rsidRPr="00091D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70" type="#_x0000_t75" style="width:123pt;height:17.25pt">
                  <v:imagedata r:id="rId9" o:title=""/>
                </v:shape>
              </w:pict>
            </w:r>
            <w:r w:rsidRPr="00091DA1">
              <w:rPr>
                <w:rFonts w:ascii="Arial" w:hAnsi="Arial" w:cs="Arial"/>
                <w:sz w:val="18"/>
                <w:szCs w:val="18"/>
              </w:rPr>
              <w:br/>
              <w:t>                                                                                 </w:t>
            </w:r>
          </w:p>
        </w:tc>
      </w:tr>
      <w:tr w:rsidR="00C541A7" w:rsidRPr="005625B9" w:rsidTr="00B71FAD">
        <w:trPr>
          <w:trHeight w:val="981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Режим водопотребления:</w:t>
            </w:r>
            <w:r w:rsidRPr="00091DA1">
              <w:rPr>
                <w:rFonts w:ascii="Arial" w:hAnsi="Arial" w:cs="Arial"/>
                <w:sz w:val="18"/>
                <w:szCs w:val="18"/>
              </w:rPr>
              <w:t xml:space="preserve">  </w:t>
            </w: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71" type="#_x0000_t75" style="width:123pt;height:17.25pt">
                  <v:imagedata r:id="rId9" o:title=""/>
                </v:shape>
              </w:pict>
            </w:r>
            <w:r w:rsidRPr="00091DA1">
              <w:rPr>
                <w:rFonts w:ascii="Arial" w:hAnsi="Arial" w:cs="Arial"/>
                <w:sz w:val="18"/>
                <w:szCs w:val="18"/>
              </w:rPr>
              <w:br/>
              <w:t>Количество смен в сутки, продолжительность смены (если требуется):</w:t>
            </w:r>
            <w:r w:rsidRPr="007474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72" type="#_x0000_t75" style="width:123pt;height:17.25pt">
                  <v:imagedata r:id="rId9" o:title=""/>
                </v:shape>
              </w:pict>
            </w:r>
            <w:r w:rsidRPr="00091DA1">
              <w:rPr>
                <w:rFonts w:ascii="Arial" w:hAnsi="Arial" w:cs="Arial"/>
                <w:sz w:val="18"/>
                <w:szCs w:val="18"/>
              </w:rPr>
              <w:br/>
              <w:t>                                                                                 </w:t>
            </w:r>
          </w:p>
        </w:tc>
      </w:tr>
      <w:tr w:rsidR="00C541A7" w:rsidRPr="005625B9" w:rsidTr="00B71FAD">
        <w:trPr>
          <w:trHeight w:val="420"/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C541A7" w:rsidRPr="00091DA1" w:rsidRDefault="00C541A7" w:rsidP="00B874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Объект установки</w:t>
            </w:r>
            <w:r w:rsidRPr="00392FF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  <w:r w:rsidRPr="00091D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91DA1">
              <w:rPr>
                <w:rFonts w:ascii="Arial" w:hAnsi="Arial" w:cs="Arial"/>
                <w:sz w:val="18"/>
                <w:szCs w:val="18"/>
              </w:rPr>
              <w:t xml:space="preserve">  </w:t>
            </w:r>
            <w:r w:rsidRPr="007474BA">
              <w:rPr>
                <w:rFonts w:ascii="Arial" w:hAnsi="Arial" w:cs="Arial"/>
                <w:sz w:val="18"/>
                <w:szCs w:val="18"/>
              </w:rPr>
              <w:pict>
                <v:shape id="_x0000_i1073" type="#_x0000_t75" style="width:123pt;height:17.25pt">
                  <v:imagedata r:id="rId9" o:title=""/>
                </v:shape>
              </w:pict>
            </w:r>
          </w:p>
        </w:tc>
      </w:tr>
    </w:tbl>
    <w:p w:rsidR="00C541A7" w:rsidRDefault="00C541A7" w:rsidP="00B8746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:rsidR="00C541A7" w:rsidRPr="00B71FAD" w:rsidRDefault="00C541A7" w:rsidP="00B8746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:rsidR="00C541A7" w:rsidRPr="00B71FAD" w:rsidRDefault="00C541A7" w:rsidP="00B71FA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Заполненный опросный лист</w:t>
      </w:r>
      <w:r w:rsidRPr="00B71FAD">
        <w:rPr>
          <w:rFonts w:ascii="Arial" w:hAnsi="Arial" w:cs="Arial"/>
          <w:sz w:val="16"/>
          <w:szCs w:val="16"/>
        </w:rPr>
        <w:t xml:space="preserve"> Вы можете отправить по тел/факсу (347) 254-96-36, либо по электронной почте </w:t>
      </w:r>
      <w:hyperlink r:id="rId10" w:history="1">
        <w:r w:rsidRPr="00B71FAD">
          <w:rPr>
            <w:rStyle w:val="Hyperlink"/>
            <w:rFonts w:ascii="Arial" w:hAnsi="Arial" w:cs="Arial"/>
            <w:sz w:val="16"/>
            <w:szCs w:val="16"/>
            <w:lang w:val="en-US"/>
          </w:rPr>
          <w:t>generation-ufa@mail.ru</w:t>
        </w:r>
      </w:hyperlink>
      <w:r w:rsidRPr="00B71FAD">
        <w:rPr>
          <w:rFonts w:ascii="Arial" w:hAnsi="Arial" w:cs="Arial"/>
          <w:vanish/>
          <w:sz w:val="16"/>
          <w:szCs w:val="16"/>
        </w:rPr>
        <w:t>Конец формы</w:t>
      </w:r>
    </w:p>
    <w:p w:rsidR="00C541A7" w:rsidRPr="00B8746D" w:rsidRDefault="00C541A7" w:rsidP="00B71FAD">
      <w:pPr>
        <w:jc w:val="center"/>
        <w:rPr>
          <w:rFonts w:ascii="Arial" w:hAnsi="Arial" w:cs="Arial"/>
          <w:b/>
          <w:sz w:val="24"/>
          <w:szCs w:val="24"/>
        </w:rPr>
      </w:pPr>
    </w:p>
    <w:sectPr w:rsidR="00C541A7" w:rsidRPr="00B8746D" w:rsidSect="00CE7FAB">
      <w:footerReference w:type="even" r:id="rId11"/>
      <w:footerReference w:type="default" r:id="rId12"/>
      <w:pgSz w:w="11906" w:h="16838"/>
      <w:pgMar w:top="180" w:right="850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A7" w:rsidRDefault="00C541A7">
      <w:r>
        <w:separator/>
      </w:r>
    </w:p>
  </w:endnote>
  <w:endnote w:type="continuationSeparator" w:id="1">
    <w:p w:rsidR="00C541A7" w:rsidRDefault="00C5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A7" w:rsidRDefault="00C541A7" w:rsidP="006962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41A7" w:rsidRDefault="00C541A7" w:rsidP="000F2C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A7" w:rsidRDefault="00C541A7" w:rsidP="006962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41A7" w:rsidRDefault="00C541A7" w:rsidP="000F2C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A7" w:rsidRDefault="00C541A7">
      <w:r>
        <w:separator/>
      </w:r>
    </w:p>
  </w:footnote>
  <w:footnote w:type="continuationSeparator" w:id="1">
    <w:p w:rsidR="00C541A7" w:rsidRDefault="00C54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46D"/>
    <w:rsid w:val="00002BDC"/>
    <w:rsid w:val="00091DA1"/>
    <w:rsid w:val="000A76D8"/>
    <w:rsid w:val="000F2C85"/>
    <w:rsid w:val="00153067"/>
    <w:rsid w:val="00237485"/>
    <w:rsid w:val="00392FFB"/>
    <w:rsid w:val="005625B9"/>
    <w:rsid w:val="006962E7"/>
    <w:rsid w:val="0074718D"/>
    <w:rsid w:val="007474BA"/>
    <w:rsid w:val="00B71FAD"/>
    <w:rsid w:val="00B8746D"/>
    <w:rsid w:val="00C541A7"/>
    <w:rsid w:val="00CE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8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874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746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">
    <w:name w:val="Верхний колонтитул1"/>
    <w:basedOn w:val="Normal"/>
    <w:uiPriority w:val="99"/>
    <w:rsid w:val="00B8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8746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8746D"/>
    <w:rPr>
      <w:rFonts w:ascii="Arial" w:hAnsi="Arial" w:cs="Arial"/>
      <w:vanish/>
      <w:sz w:val="16"/>
      <w:szCs w:val="16"/>
    </w:rPr>
  </w:style>
  <w:style w:type="paragraph" w:customStyle="1" w:styleId="text">
    <w:name w:val="text"/>
    <w:basedOn w:val="Normal"/>
    <w:uiPriority w:val="99"/>
    <w:rsid w:val="00B87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8746D"/>
    <w:rPr>
      <w:rFonts w:cs="Times New Roman"/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8746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8746D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B71FA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F2C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AF1"/>
  </w:style>
  <w:style w:type="character" w:styleId="PageNumber">
    <w:name w:val="page number"/>
    <w:basedOn w:val="DefaultParagraphFont"/>
    <w:uiPriority w:val="99"/>
    <w:rsid w:val="000F2C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810">
          <w:marLeft w:val="0"/>
          <w:marRight w:val="2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neration-ufa@mail.ru?subject=&#1058;&#1047;%20&#1085;&#1072;%20&#1074;&#1086;&#1076;&#1086;&#1087;&#1086;&#1076;&#1075;&#1086;&#1090;&#1086;&#1074;&#1082;&#1091;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311</Words>
  <Characters>1773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Демонстрационная версия</cp:lastModifiedBy>
  <cp:revision>3</cp:revision>
  <dcterms:created xsi:type="dcterms:W3CDTF">2011-12-14T03:55:00Z</dcterms:created>
  <dcterms:modified xsi:type="dcterms:W3CDTF">2012-06-06T09:50:00Z</dcterms:modified>
</cp:coreProperties>
</file>